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CD" w:rsidRDefault="00A102D1" w:rsidP="000B7E55">
      <w:pPr>
        <w:spacing w:after="0"/>
        <w:ind w:left="5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ДОГОВОР №</w:t>
      </w:r>
      <w:r w:rsidR="00F06F6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___________</w:t>
      </w:r>
    </w:p>
    <w:p w:rsidR="00BF72CD" w:rsidRDefault="00A102D1" w:rsidP="000B7E55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 оказании услуг хостинга</w:t>
      </w:r>
    </w:p>
    <w:p w:rsidR="00BF72CD" w:rsidRDefault="00BF72CD" w:rsidP="000B7E55">
      <w:pPr>
        <w:spacing w:after="0"/>
        <w:ind w:left="5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</w:p>
    <w:tbl>
      <w:tblPr>
        <w:tblStyle w:val="a5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1850"/>
        <w:gridCol w:w="4393"/>
      </w:tblGrid>
      <w:tr w:rsidR="00FE191A" w:rsidTr="00520FB8">
        <w:tc>
          <w:tcPr>
            <w:tcW w:w="3107" w:type="dxa"/>
          </w:tcPr>
          <w:p w:rsidR="00FE191A" w:rsidRPr="00FE191A" w:rsidRDefault="00FE191A" w:rsidP="000B7E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 Москва</w:t>
            </w:r>
          </w:p>
        </w:tc>
        <w:tc>
          <w:tcPr>
            <w:tcW w:w="1850" w:type="dxa"/>
          </w:tcPr>
          <w:p w:rsidR="00FE191A" w:rsidRDefault="00FE191A" w:rsidP="000B7E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3" w:type="dxa"/>
          </w:tcPr>
          <w:p w:rsidR="00FE191A" w:rsidRDefault="00FE191A" w:rsidP="00C852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</w:t>
            </w:r>
            <w:r w:rsidR="00C85293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="00520FB8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C85293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января</w:t>
            </w:r>
            <w:r w:rsidR="00F06F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="00C85293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</w:tbl>
    <w:p w:rsidR="00BF72CD" w:rsidRDefault="00BF72CD" w:rsidP="000B7E55">
      <w:pPr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60E4" w:rsidRPr="00267BEE" w:rsidRDefault="00C85293" w:rsidP="00C06BE4">
      <w:p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C06BE4">
        <w:rPr>
          <w:rFonts w:ascii="Times New Roman" w:eastAsia="Times New Roman" w:hAnsi="Times New Roman" w:cs="Times New Roman"/>
          <w:color w:val="000000"/>
          <w:sz w:val="24"/>
        </w:rPr>
        <w:t>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Волгоградагроснаб</w:t>
      </w:r>
      <w:proofErr w:type="spellEnd"/>
      <w:r w:rsidR="00C06BE4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4D6DE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06B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D6DE5" w:rsidRPr="004D6DE5">
        <w:rPr>
          <w:rFonts w:ascii="Times New Roman" w:eastAsia="Times New Roman" w:hAnsi="Times New Roman" w:cs="Times New Roman"/>
          <w:color w:val="000000"/>
          <w:sz w:val="24"/>
        </w:rPr>
        <w:t>ИНН</w:t>
      </w:r>
      <w:r w:rsidR="00C96B87" w:rsidRPr="00C9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B87" w:rsidRPr="00C96B87">
        <w:rPr>
          <w:rFonts w:ascii="Times New Roman" w:hAnsi="Times New Roman" w:cs="Times New Roman"/>
          <w:sz w:val="24"/>
          <w:szCs w:val="24"/>
        </w:rPr>
        <w:t>3444114929</w:t>
      </w:r>
      <w:r w:rsidR="00C96B87">
        <w:rPr>
          <w:rFonts w:ascii="Times New Roman" w:hAnsi="Times New Roman" w:cs="Times New Roman"/>
          <w:sz w:val="24"/>
          <w:szCs w:val="24"/>
        </w:rPr>
        <w:t xml:space="preserve">, </w:t>
      </w:r>
      <w:r w:rsidR="00C96B87" w:rsidRPr="00C9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ОГРН </w:t>
      </w:r>
      <w:r w:rsidR="00C96B87" w:rsidRPr="00C96B87">
        <w:rPr>
          <w:rFonts w:ascii="Times New Roman" w:hAnsi="Times New Roman" w:cs="Times New Roman"/>
          <w:sz w:val="24"/>
          <w:szCs w:val="24"/>
        </w:rPr>
        <w:t xml:space="preserve"> 1043400322921</w:t>
      </w:r>
      <w:r w:rsidR="00C9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C06BE4">
        <w:rPr>
          <w:rFonts w:ascii="Times New Roman" w:eastAsia="Times New Roman" w:hAnsi="Times New Roman" w:cs="Times New Roman"/>
          <w:color w:val="000000"/>
          <w:sz w:val="24"/>
        </w:rPr>
        <w:t xml:space="preserve">лице </w:t>
      </w:r>
      <w:r w:rsidR="00C96B87">
        <w:rPr>
          <w:rFonts w:ascii="Times New Roman" w:eastAsia="Times New Roman" w:hAnsi="Times New Roman" w:cs="Times New Roman"/>
          <w:color w:val="000000"/>
          <w:sz w:val="24"/>
        </w:rPr>
        <w:t>Заместителя генерального директора Богословского Максима Станиславовича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, действующ</w:t>
      </w:r>
      <w:r w:rsidR="004D6DE5">
        <w:rPr>
          <w:rFonts w:ascii="Times New Roman" w:eastAsia="Times New Roman" w:hAnsi="Times New Roman" w:cs="Times New Roman"/>
          <w:color w:val="000000"/>
          <w:sz w:val="24"/>
        </w:rPr>
        <w:t xml:space="preserve">его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</w:t>
      </w:r>
      <w:r w:rsidR="00C96B87">
        <w:rPr>
          <w:rFonts w:ascii="Times New Roman" w:eastAsia="Times New Roman" w:hAnsi="Times New Roman" w:cs="Times New Roman"/>
          <w:color w:val="000000"/>
          <w:sz w:val="24"/>
        </w:rPr>
        <w:t>доверенности №2 от 11.01.2016 года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именуем</w:t>
      </w:r>
      <w:r w:rsidR="00520FB8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 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Заказчик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E60E4">
        <w:rPr>
          <w:rFonts w:ascii="Times New Roman" w:eastAsia="Times New Roman" w:hAnsi="Times New Roman" w:cs="Times New Roman"/>
          <w:color w:val="000000"/>
          <w:sz w:val="24"/>
        </w:rPr>
        <w:t>и</w:t>
      </w:r>
    </w:p>
    <w:p w:rsidR="00BF72CD" w:rsidRDefault="00A102D1" w:rsidP="00DE60E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Общество с ограниченной ответственностью «АДМИНВПС»</w:t>
      </w:r>
      <w:r w:rsidR="00DE60E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E60E4">
        <w:rPr>
          <w:rFonts w:ascii="Times New Roman" w:eastAsia="Times New Roman" w:hAnsi="Times New Roman" w:cs="Times New Roman"/>
          <w:sz w:val="24"/>
        </w:rPr>
        <w:t>ИНН 7708257630, ОГРН 1157746467372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в лице Исполнительного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Сорвачева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Андрея Геннадьевича,</w:t>
      </w:r>
      <w:r w:rsidR="00A038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действующего на основании доверенности б/н от 01.06.2015 г.,</w:t>
      </w:r>
      <w:r w:rsidR="00A038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A474B"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менуемое в дальнейшем 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Исполнитель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>, заключили настоящий Договор о нижеследующем:</w:t>
      </w:r>
    </w:p>
    <w:p w:rsidR="00BF72CD" w:rsidRDefault="00A102D1" w:rsidP="000B7E55">
      <w:pPr>
        <w:spacing w:before="120" w:after="0"/>
        <w:ind w:left="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ТЕРМИНЫ И ОПРЕДЕЛЕНИЯ</w:t>
      </w:r>
      <w:bookmarkStart w:id="0" w:name="_GoBack"/>
      <w:bookmarkEnd w:id="0"/>
    </w:p>
    <w:p w:rsidR="00BF72CD" w:rsidRDefault="00A102D1" w:rsidP="000B7E55">
      <w:pPr>
        <w:spacing w:after="0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Стороны согласовали и закрепили использование следующих терминов и определений: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Сайт</w:t>
      </w:r>
      <w:r w:rsidR="00A038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сайт Исполнителя, расположенный в сети Интернет. </w:t>
      </w:r>
    </w:p>
    <w:p w:rsidR="00BF72CD" w:rsidRDefault="00A102D1" w:rsidP="000B7E55">
      <w:pPr>
        <w:suppressAutoHyphens/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Исполнитель и Заказчик.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услуги, которые Исполнитель оказывает Заказчику, а Заказчик оплачивает в соответствии с заключенным Договором.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1.2. В Договоре могут быть использованы понятия и термины, не определенные в разделе 1 настоящего Договора. В этих случаях толкование понятий и терминов производится в соответствии с текстом и смыслом настоящего Договора.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В случае отсутствия однозначного толкования понятия и термина в тексте Договора, в первую очередь следует руководствоваться толкованием понятий и терминов, используемых на Сайте Исполнителя, либо если отсутствует возможность истолковать понятия и термины содержанием Сайта Исполнителя – гражданским законодательством Российской Федерации.</w:t>
      </w:r>
    </w:p>
    <w:p w:rsidR="00BF72CD" w:rsidRDefault="00A102D1" w:rsidP="000B7E55">
      <w:pPr>
        <w:spacing w:before="120" w:after="0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 ДОГОВОРА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 По условиям настоящего Договора Исполнитель предлагает Заказчику оказать Услуги, а Заказчик обязуется оплатить оказанные услуги в порядке и на условиях, предусмотренных настоящим Договором.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Услуги оказываются на условиях, содержащихся в настоящем Договоре, его приложениях. Условия оказания Услуг могут также содержаться на Сайте.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Состав услуг определяется исходя из конклюдентных действий Сторон.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2.4. Услуги могут включать в себя следующее: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.4.1. Аренда выделенного сервера (содержание Услуги определено в Приложении № 1 к настоящему Договору, информация о тарифах опубликована на Сайте)</w:t>
      </w:r>
      <w:r w:rsidR="00A102D1">
        <w:rPr>
          <w:rFonts w:ascii="Times New Roman" w:eastAsia="Times New Roman" w:hAnsi="Times New Roman" w:cs="Times New Roman"/>
          <w:color w:val="4B4242"/>
          <w:sz w:val="24"/>
        </w:rPr>
        <w:t xml:space="preserve">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.4.2. </w:t>
      </w:r>
      <w:r w:rsidR="00A102D1">
        <w:rPr>
          <w:rFonts w:ascii="Times New Roman" w:eastAsia="Times New Roman" w:hAnsi="Times New Roman" w:cs="Times New Roman"/>
          <w:sz w:val="24"/>
        </w:rPr>
        <w:t>Виртуальный хостинг</w:t>
      </w:r>
      <w:r w:rsidR="00A102D1">
        <w:rPr>
          <w:rFonts w:ascii="Times New Roman Bold" w:eastAsia="Times New Roman Bold" w:hAnsi="Times New Roman Bold" w:cs="Times New Roman Bold"/>
          <w:sz w:val="24"/>
        </w:rPr>
        <w:t xml:space="preserve">/VPS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(содержание Услуги определено в Приложении № 2 к настоящему Договору, информация о тарифах опубликована на Сайте).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4.3. Иные услуги, указанные на Сайте. </w:t>
      </w:r>
    </w:p>
    <w:p w:rsidR="00BF72CD" w:rsidRDefault="00267BEE" w:rsidP="000B7E55">
      <w:pPr>
        <w:spacing w:before="120" w:after="0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 w:rsidRPr="00FC1D48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102D1"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ПОРЯДОК И УСЛОВИЯ ИСПОЛНЕНИЯ ОБЯЗАТЕЛЬСТВ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.1. Порядок исполнения обязательств определяется исходя из условий, содержащихся в настоящем Договоре, сведений, размещенных на Сайте, а также исходя из деловых обычаев, применяемых к определенному виду услуги.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lastRenderedPageBreak/>
        <w:t>3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.2. Состав и объем Услуг определяется исходя из действий Заказчика, свидетельствующих о выборе перечня услуг в соответствии с возможностями, предоставляемыми на Сайте.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.3. Состав и объем Услуг также может определяться исходя из конклюдентных действий Заказчика. К таким действиям могут быть отнесены действия Заказчика, совершенные на Сайте, действия, направленные на оплату в соответствии с выбранным тарифом, переписка, явно свидетельствующая о намерениях Сторон, исключающая несогласованность условий оказания Услуг.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.4. Стоимость Услуг определяется исходя из выбранного Заказчиком вида Услуг, тарифа, состава Услуг, а также срока оказания Услуг. Информация о действующих тарифах Заказчика размещена на Сайте Заказчика. </w:t>
      </w:r>
    </w:p>
    <w:p w:rsidR="00BF72CD" w:rsidRPr="000B7E55" w:rsidRDefault="00267BEE" w:rsidP="000B7E55">
      <w:pPr>
        <w:spacing w:before="120" w:after="0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 w:rsidRPr="00267BEE">
        <w:rPr>
          <w:rFonts w:ascii="Times New Roman Bold" w:eastAsia="Times New Roman Bold" w:hAnsi="Times New Roman Bold" w:cs="Times New Roman Bold"/>
          <w:color w:val="000000"/>
          <w:sz w:val="24"/>
        </w:rPr>
        <w:t>4</w:t>
      </w:r>
      <w:r w:rsidR="00A102D1" w:rsidRPr="000B7E55">
        <w:rPr>
          <w:rFonts w:ascii="Times New Roman Bold" w:eastAsia="Times New Roman Bold" w:hAnsi="Times New Roman Bold" w:cs="Times New Roman Bold"/>
          <w:color w:val="000000"/>
          <w:sz w:val="24"/>
        </w:rPr>
        <w:t>. ЗАКЛЮЧЕНИЕ ДОГОВОРА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.1. При согласии с Договором Заказчик в соответствующем разделе Сайта осуществляет действия, необходимые для совершения Заказа. Заказчик указывает информацию о себе, в соответствии с формами, предложенными на Сайте. В частности, Заказчик совершает следующее: </w:t>
      </w:r>
    </w:p>
    <w:p w:rsidR="00BF72CD" w:rsidRDefault="00A102D1" w:rsidP="000B7E55">
      <w:pPr>
        <w:numPr>
          <w:ilvl w:val="0"/>
          <w:numId w:val="1"/>
        </w:numPr>
        <w:tabs>
          <w:tab w:val="left" w:pos="709"/>
          <w:tab w:val="left" w:pos="1182"/>
        </w:tabs>
        <w:spacing w:after="0"/>
        <w:ind w:left="473" w:firstLine="562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указывает свои фамилию, имя, адрес электронной почты, номер телефона; </w:t>
      </w:r>
    </w:p>
    <w:p w:rsidR="00BF72CD" w:rsidRDefault="00A102D1" w:rsidP="000B7E55">
      <w:pPr>
        <w:numPr>
          <w:ilvl w:val="0"/>
          <w:numId w:val="1"/>
        </w:numPr>
        <w:tabs>
          <w:tab w:val="left" w:pos="709"/>
          <w:tab w:val="left" w:pos="1182"/>
        </w:tabs>
        <w:spacing w:after="0"/>
        <w:ind w:left="473" w:firstLine="562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выбирает вид Услуг и соответствующий ему тариф, состав Услуг; </w:t>
      </w:r>
    </w:p>
    <w:p w:rsidR="00BF72CD" w:rsidRDefault="00A102D1" w:rsidP="000B7E55">
      <w:pPr>
        <w:numPr>
          <w:ilvl w:val="0"/>
          <w:numId w:val="1"/>
        </w:numPr>
        <w:tabs>
          <w:tab w:val="left" w:pos="709"/>
          <w:tab w:val="left" w:pos="1182"/>
        </w:tabs>
        <w:spacing w:after="0"/>
        <w:ind w:left="473" w:firstLine="562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выбирает способ оплаты Услуг в соответствии с перечнем на Сайте;</w:t>
      </w:r>
    </w:p>
    <w:p w:rsidR="00BF72CD" w:rsidRDefault="00A102D1" w:rsidP="000B7E55">
      <w:pPr>
        <w:numPr>
          <w:ilvl w:val="0"/>
          <w:numId w:val="1"/>
        </w:numPr>
        <w:tabs>
          <w:tab w:val="left" w:pos="709"/>
          <w:tab w:val="left" w:pos="1182"/>
        </w:tabs>
        <w:spacing w:after="0"/>
        <w:ind w:left="473" w:firstLine="562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указывает период, в течение которого Исполнитель оказывает Услуги Заказчику (срок оказания Услуг).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.2. Исполнитель вправе запросить у Заказчика отсканированную копию документа, удостоверяющего личность Заказчика.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.3. После указания сведений о себе Заказчик совершает оплату в соответствии с выбранным им способом.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.4. После совершения оплаты Исполнитель отправляет Заказчику сообщение, содержащее информацию о заключенном договоре, стоимость Услуг и реквизиты для оплаты.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.5. Факт оплаты стоимости Услуг свидетельствует об Акцепте Договора. Исполнитель вправе отозвать Договор до его акцепта Заказчиком.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.6. Оплата также может производиться с применением инструментов, доступных на Сайте.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.7. Моментом акцепта является: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момент поступления денежной суммы, равной стоимости Услуг, на банковский счет Исполнителя (в случае если перевод денежных средств осуществляется на банковский счет);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момент поступления суммы условных единиц (цифровых титульных знаков), эквивалентной стоимости Услуг, на счет Исполнителя в электронной платежной системе или иной счет, используемый для приема денежных средств (электронных титульных знаков). </w:t>
      </w:r>
    </w:p>
    <w:p w:rsidR="00BF72CD" w:rsidRDefault="00267BEE" w:rsidP="000B7E55">
      <w:pPr>
        <w:keepNext/>
        <w:keepLines/>
        <w:spacing w:before="120" w:after="0"/>
        <w:ind w:firstLine="56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A102D1"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ПОРЯДОК ОКАЗАНИЯ УСЛУГ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.1. После заключения договора Исполнитель приступает к оказанию Услуг. В том случае, если составленные Заказчиком платежные документы не позволяют установить источник или основание платежа, Исполнитель вправе не приступать к оказанию Услуг до установления источника или основания платежа.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lastRenderedPageBreak/>
        <w:t>5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.2. Оказание Услуг по истечении периода их действия продлевается на тот же период и осуществляется на основании заключенного договора и не требует подписания нового, в соответствии с тарифами на сайте Исполнителя.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.3 Услуги оказываются в полном объеме только при полной и своевременной оплате в соответствии с датами оплаты на сайте Исполнителя.</w:t>
      </w:r>
    </w:p>
    <w:p w:rsidR="00BF72CD" w:rsidRDefault="00267BEE" w:rsidP="000B7E55">
      <w:pPr>
        <w:spacing w:before="120" w:after="0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>6</w:t>
      </w:r>
      <w:r w:rsidR="00A102D1"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ПРАВА И ОБЯЗАННОСТИ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ИСПОЛНИТЕЛЯ</w:t>
      </w:r>
    </w:p>
    <w:p w:rsidR="00BF72CD" w:rsidRDefault="00267BEE" w:rsidP="000B7E55">
      <w:pPr>
        <w:spacing w:after="0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>6</w:t>
      </w:r>
      <w:r w:rsidR="00A102D1"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.1.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Исполнитель обязуется</w:t>
      </w:r>
      <w:r w:rsidR="00A102D1">
        <w:rPr>
          <w:rFonts w:ascii="Times New Roman Bold" w:eastAsia="Times New Roman Bold" w:hAnsi="Times New Roman Bold" w:cs="Times New Roman Bold"/>
          <w:color w:val="000000"/>
          <w:sz w:val="24"/>
        </w:rPr>
        <w:t>: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.1.1. Оказать Услуги в соответствии с условиями настоящего Договора.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.1.2. Возвратить Заказчику полученное вознаграждение, в случае невозможности оказания Услуг по каким-либо причинам. Возврат производится в течение 30 дней после выявления факта невозможности оказания Услуг.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.1.3. Компенсацию за простой по вине Исполнителя начисляется исключительно в виде дополнительных дней в 5-кратном размере за каждые сутки простоя оборудования и распространяется только на услуги хостинга и VPS.</w:t>
      </w:r>
    </w:p>
    <w:p w:rsidR="00BF72CD" w:rsidRDefault="00267BEE" w:rsidP="000B7E55">
      <w:pPr>
        <w:spacing w:after="0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>6</w:t>
      </w:r>
      <w:r w:rsidR="00A102D1"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.2.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Исполнитель вправе</w:t>
      </w:r>
      <w:r w:rsidR="00A102D1"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: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.2.1. Оказывать Услуги с привлечением третьих лиц.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.2.2. Требовать от Заказчика своевременной оплаты по настоящему Договору.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.2.3. Исполнитель вправе в одностороннем порядке приостановить оказание Услуг (до выяснения причин) в случаях: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когда обнаружит недостоверность каких-либо сведений, предоставленных Заказчиком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при превышении скорости соединения на VPS свыше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мбит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/сек на протяжении 15 и более минут.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 нарушении правил настоящего Договора.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.2.4. В случае поступления жалоб на Заказчика, нарушающих правила данного договора, оставляет за собой право применить одну из следующих мер по отношению к Заказчику: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предоставить 24 часа на устранение нарушения без приостановления оказания Услуг;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приостановить оказание Услуг до момента устранения нарушения;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отказаться от дальнейшего оказания Услуг, удержав уплаченные денежные средства в качестве штрафа.  </w:t>
      </w:r>
    </w:p>
    <w:p w:rsidR="00267BEE" w:rsidRDefault="00267BEE" w:rsidP="000B7E55">
      <w:pPr>
        <w:spacing w:before="120" w:after="0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 И ОБЯЗАННОСТИ ЗАКАЗЧИКА</w:t>
      </w:r>
    </w:p>
    <w:p w:rsidR="00BF72CD" w:rsidRDefault="00A102D1" w:rsidP="000B7E55">
      <w:pPr>
        <w:spacing w:after="0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>7.</w:t>
      </w:r>
      <w:r w:rsidR="00267BEE">
        <w:rPr>
          <w:rFonts w:ascii="Times New Roman Bold" w:eastAsia="Times New Roman Bold" w:hAnsi="Times New Roman Bold" w:cs="Times New Roman Bold"/>
          <w:color w:val="000000"/>
          <w:sz w:val="24"/>
        </w:rPr>
        <w:t>1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Заказчик обязуется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>: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</w:t>
      </w:r>
      <w:r w:rsidR="00267BE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.1. Оплачивать Услуги в порядке, сроки и на условиях, которые предусмотрены настоящим Договором.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.2. Предоставлять полную и достоверную информацию, запрашиваемую Исполнителем.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.3. Уведомлять Исполнителя об изменении своего имени (наименования), реквизитов в течение 5-ти календарных дней с момента таких изменений. </w:t>
      </w:r>
    </w:p>
    <w:p w:rsidR="00BF72CD" w:rsidRDefault="00267BEE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.4. Уведомлять Исполнителя об отказе от оказания Услуг не позднее чем за 5 календарных дней до момента завершения соответствующего периода оказания Услуг. В случае отсутствия такого отказа Услуги оказываются на тех же условиях в дальнейшем. </w:t>
      </w:r>
    </w:p>
    <w:p w:rsidR="00BF72CD" w:rsidRDefault="00A102D1" w:rsidP="000B7E55">
      <w:pPr>
        <w:spacing w:after="0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>7.</w:t>
      </w:r>
      <w:r w:rsidR="00267BEE">
        <w:rPr>
          <w:rFonts w:ascii="Times New Roman Bold" w:eastAsia="Times New Roman Bold" w:hAnsi="Times New Roman Bold" w:cs="Times New Roman Bold"/>
          <w:color w:val="000000"/>
          <w:sz w:val="24"/>
        </w:rPr>
        <w:t>2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Заказчик вправе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>: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</w:t>
      </w:r>
      <w:r w:rsidR="00267BEE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.1. Требовать от Исполнителя своевременного и качественного оказания Услуг. </w:t>
      </w:r>
    </w:p>
    <w:p w:rsidR="00BF72CD" w:rsidRDefault="00A102D1" w:rsidP="000B7E55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7.</w:t>
      </w:r>
      <w:r w:rsidR="00267BEE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.2. В одностороннем порядке отказаться от исполнения настоящего Договора, потребовав возврата денежных средств (за вычетом фактически оказанных Услуг и произведенных Исполнителем расходов).</w:t>
      </w:r>
    </w:p>
    <w:p w:rsidR="00BF72CD" w:rsidRDefault="00A102D1" w:rsidP="000B7E55">
      <w:pPr>
        <w:spacing w:before="120" w:after="0"/>
        <w:ind w:firstLine="567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</w:rPr>
        <w:t>ВОЗВРАТ ДЕНЕЖНЫХ СРЕДСТВ</w:t>
      </w:r>
    </w:p>
    <w:p w:rsidR="00BF72CD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8.1. Заказчик вправе потребовать возврата денежных средств за полные неиспользованные дни услуг хостинга или VPS, если с его стороны не были нарушены </w:t>
      </w:r>
      <w:r>
        <w:rPr>
          <w:rFonts w:ascii="Times New Roman" w:eastAsia="Times New Roman" w:hAnsi="Times New Roman" w:cs="Times New Roman"/>
          <w:sz w:val="24"/>
        </w:rPr>
        <w:t>условия настоящего Договора.</w:t>
      </w:r>
    </w:p>
    <w:p w:rsidR="00BF72CD" w:rsidRPr="00520FB8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8.2. Возврат производится на кошельки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Webmoney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деньги или на </w:t>
      </w:r>
      <w:r>
        <w:rPr>
          <w:rFonts w:ascii="Times New Roman" w:eastAsia="Times New Roman" w:hAnsi="Times New Roman" w:cs="Times New Roman"/>
          <w:sz w:val="24"/>
        </w:rPr>
        <w:t>расчетный счет Заказчика.</w:t>
      </w:r>
    </w:p>
    <w:p w:rsidR="00BF72CD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8.3. Возврат средств возможен только за основную услугу хостинга или VPS, с учетом скидок, бонусов и других дополнительных услуг.</w:t>
      </w:r>
    </w:p>
    <w:p w:rsidR="00BF72CD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8.4. Возврат средств за оплату услуг по выделенным серверам не производится.</w:t>
      </w:r>
    </w:p>
    <w:p w:rsidR="00BF72CD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8.5. Возврат средств не производится с баланса счета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биллинг-системы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Эти средства могут использоваться только для оплаты услуг </w:t>
      </w:r>
      <w:r>
        <w:rPr>
          <w:rFonts w:ascii="Times New Roman" w:eastAsia="Times New Roman" w:hAnsi="Times New Roman" w:cs="Times New Roman"/>
          <w:sz w:val="24"/>
        </w:rPr>
        <w:t>Исполнителя, указанных на Сайте.</w:t>
      </w:r>
    </w:p>
    <w:p w:rsidR="00BF72CD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8.6. При возврате средств удерживается комиссия платежной системы от суммы возврата.</w:t>
      </w:r>
    </w:p>
    <w:p w:rsidR="00BF72CD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8.7. Возврат средств осуществляется по запросу Заказчика в течение 7-и дней.</w:t>
      </w:r>
    </w:p>
    <w:p w:rsidR="00BF72CD" w:rsidRDefault="00A102D1" w:rsidP="000B7E55">
      <w:pPr>
        <w:spacing w:after="0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8.8. В случаях, когда действия Заказчика прямым или косвенным образом привели к убыткам Исполнителя (блокировка сервера, подсети и т</w:t>
      </w:r>
      <w:r w:rsidR="009D600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 w:rsidR="009D600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то убытки могут быть удержаны из возвращаемой суммы. </w:t>
      </w:r>
    </w:p>
    <w:p w:rsidR="00BF72CD" w:rsidRDefault="00A102D1" w:rsidP="000B7E55">
      <w:pPr>
        <w:spacing w:before="120" w:after="0"/>
        <w:ind w:firstLine="567"/>
        <w:jc w:val="center"/>
        <w:rPr>
          <w:rFonts w:ascii="Times New Roman Bold" w:eastAsia="Times New Roman Bold" w:hAnsi="Times New Roman Bold" w:cs="Times New Roman Bold"/>
          <w:sz w:val="24"/>
        </w:rPr>
      </w:pPr>
      <w:r>
        <w:rPr>
          <w:rFonts w:ascii="Times New Roman Bold" w:eastAsia="Times New Roman Bold" w:hAnsi="Times New Roman Bold" w:cs="Times New Roman Bold"/>
          <w:sz w:val="24"/>
        </w:rPr>
        <w:t xml:space="preserve">9. </w:t>
      </w:r>
      <w:r>
        <w:rPr>
          <w:rFonts w:ascii="Times New Roman" w:eastAsia="Times New Roman" w:hAnsi="Times New Roman" w:cs="Times New Roman"/>
          <w:sz w:val="24"/>
        </w:rPr>
        <w:t>ОГРАНИЧЕНИЯ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9.1. Заказчик обязуется не размещать на сервере Исполнителя и не распространять с помощью серверов Исполнителя информацию, распространение которой противоречит требованиям законодательства Российской Федерации (в частности, вредоносных компьютерных программ, порнографических материалов, призывов к осуществлению экстремистской деятельности, призывов к развязыванию агрессивной войны, информацию, направленную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группе).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9.2. Заказчик обязуется не использовать серверы служб Исполнителя для незаконного воспроизведения, распространения или иного использования объектов авторского права.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9.3. При оказании Услуг Заказчик обязуется не использовать серверы служб Исполнителя для массовых рассылок (почтовых, ICQ, массового размещения ссылок и т.п.), сообщений рекламного характера (спама), сканирования портов других серверов, генерации направленного избыточного трафика, ведущего к отказу других серверов, несанкционированного доступа к информационным ресурсам, доступ к которым закрыт или ограничен. Нарушение настоящего пункта признается существенным нарушением Договора со стороны Заказчика и является основанием для приостановки оказания Услуг и расторжения Договора. В том случае, если Исполнитель или Заказчик получит от третьей стороны обоснованную претензию, с указанием на то, что Заказчик при использовании серверов служб Исполнителя нарушает требования закона или интересы третьих лиц, Исполнитель вправе приостановить оказание Услуг до разрешения спора с третьей стороной.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9.4. Запрещено использование более 30% одного процессорного ядра на физическом сервере на тарифах виртуального хостинга. При первичном нарушении Заказчику выдается предупреждение. Повторная ситуация ведет отказу в оказании Услуг.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9.5. Нарушение положений настоящего раздела признается существенным нарушением Договора со стороны Заказчика и является основанием для приостановки оказания Услуг и расторжения Договора. В том случае, если Исполнитель или Заказчик получит от третьей стороны обоснованную претензию, с указанием на то, что Заказчик при использовании серверов нарушает требования закона или интересы третьих лиц, Исполнитель вправе приостановить оказание Услуг до разрешения спора с третьей стороной.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9.6. Исполнитель вправе незамедлительно заблокировать выделенный сервер VPS или виртуальный хостинг до выяснения причин в случае превышения допустимой нагрузки на него, а также в случаях, когда действия Заказчика причиняют вред третьим лицам.</w:t>
      </w:r>
    </w:p>
    <w:p w:rsidR="00BF72CD" w:rsidRDefault="00A102D1" w:rsidP="000B7E55">
      <w:pPr>
        <w:spacing w:before="120" w:after="0"/>
        <w:ind w:firstLine="567"/>
        <w:jc w:val="center"/>
        <w:rPr>
          <w:rFonts w:ascii="Times New Roman Bold" w:eastAsia="Times New Roman Bold" w:hAnsi="Times New Roman Bold" w:cs="Times New Roman Bold"/>
          <w:sz w:val="24"/>
        </w:rPr>
      </w:pPr>
      <w:r>
        <w:rPr>
          <w:rFonts w:ascii="Times New Roman Bold" w:eastAsia="Times New Roman Bold" w:hAnsi="Times New Roman Bold" w:cs="Times New Roman Bold"/>
          <w:sz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</w:rPr>
        <w:t>ОТВЕТСТВЕННОСТЬ СТОРОН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10.1. Стороны несут ответственность за неисполнение или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ненадлежащее исполнение обязательств, установленных настоящей Договором, в соответствии с законодательством Российской Федерации. </w:t>
      </w:r>
    </w:p>
    <w:p w:rsidR="00BF72CD" w:rsidRDefault="004D6DE5" w:rsidP="00912B8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4D6DE5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912B8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D6D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Исполнитель освобождается от ответственности за неисполнение (ненадлежащее исполнение) своих обязанностей в случае, если надлежащее исполнение окажется невозможным вследствие непреодолимой силы, то есть чрезвычайных, непредвидимых и непредотвратимых обстоятельств (в том числе природных и техногенных катастроф). В этом случае Исполнитель обязан в разумно короткий срок с момента наступления таких обстоятельств уведомить Заказчика. В случае наступления обстоятельств непреодолимой силы срок исполнения обязательств Исполнителя, которым препятствуют указанные обстоятельства, продлевается на срок действия обстоятельств непреодолимой силы.</w:t>
      </w:r>
    </w:p>
    <w:p w:rsidR="00BF72CD" w:rsidRDefault="004D6DE5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. Исполнитель освобождается от ответственности за неисполнение (ненадлежащее исполнение) своих обязанностей в случае, если причиной нарушения Договора послужило действие/ бездействие самого Заказчика. </w:t>
      </w:r>
    </w:p>
    <w:p w:rsidR="00BF72CD" w:rsidRDefault="004D6DE5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 Исполнитель не несет ответственности за выбор Заказчиком операционной системы, программного обеспечения, тарифа и последствия, которые это может повлечь.</w:t>
      </w:r>
    </w:p>
    <w:p w:rsidR="00BF72CD" w:rsidRDefault="004D6DE5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 Исполнитель не несет ответственности за какие-либо виды прямого или косвенного ущерба, работу стороннего ПО или сервисов, потерю деловой репутации или финансовые убытки, связанные с перехватом, потерей данных, DDOS-атаками и другими обстоятельствами связанными или нет c действиями Заказчика по причине простоя серверов.</w:t>
      </w:r>
    </w:p>
    <w:p w:rsidR="00BF72CD" w:rsidRDefault="004D6DE5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. Исполнитель не имеет доступа к содержимому серверов клиентов и не проводит проверку на соответствие контента настоящего Договора, за исключением случаев поступления обоснованных жалоб от третьих лиц.</w:t>
      </w:r>
    </w:p>
    <w:p w:rsidR="00BF72CD" w:rsidRDefault="00A102D1" w:rsidP="000B7E55">
      <w:pPr>
        <w:spacing w:before="120" w:after="0"/>
        <w:ind w:firstLine="567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ПОРЯДОК РАЗРЕШЕНИЯ СПОРОВ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11.1. Все разногласия, которые могут возникнуть между Сторонами в связи с исполнением настоящей Договора, будут разрешаться путем переговоров.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11.2. При невозможности урегулирования разногласий в результате переговоров споры подлежат рассмотрению в суде по месту нахождения Исполнителя.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11.3. 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соглашения в ходе переговоров, заинтересованная Сторона направляет претензию в письменной форме. Претензия должна быть направлена с использованием средств связи, обеспечивающих фиксирование отправления (заказной почтой, телеграфом и т.д.) и получения, либо вручена другой Стороне под расписку.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11.4.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11.5. Сторона, которой направлена претензия, обязана рассмотреть полученную претензию и уведомить в письменной форме о результатах заинтересованную Сторону в течение 10 (десяти) рабочих дней со дня получения претензии.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11.6. Если иное не предусмотрено Договором, сообщения, которые Исполнитель направляет Заказчику по электронной почте (на адрес, указанный Заказчиком) приравниваются к сообщениям, составленным в простой письменной форме. </w:t>
      </w:r>
    </w:p>
    <w:p w:rsidR="00BF72CD" w:rsidRDefault="00A102D1" w:rsidP="000B7E55">
      <w:pPr>
        <w:keepNext/>
        <w:spacing w:before="120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12. ЗАКЛЮЧИТЕЛЬНЫЕ ПОЛОЖЕНИЯ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12.1. Во всем остальном, непредусмотренном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12.2. Все уведомления и сообщения Сторон могут направляться Сторонами по электронной почте, указанной на сайте Исполнителя.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12.3. Все документы и сообщения, передаваемые Сторонами во исполнение возникших договорных отношений, могут направляться по электронной почте, с использованием факсимильных подписей, скан копий документов.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12.4. Договор действует с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момента его подписания обеими Сторонами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до момента его отмены Исполнителем. Условия настоящего Договора могут быть изменены Исполнителем в одностороннем порядке. Все изменения будут применяться к отношениям Сторон, возникающим после внесения изменений.</w:t>
      </w:r>
    </w:p>
    <w:p w:rsidR="00BF72CD" w:rsidRDefault="00A102D1" w:rsidP="000B7E55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>1</w:t>
      </w:r>
      <w:r w:rsidR="008467C6">
        <w:rPr>
          <w:rFonts w:ascii="Times New Roman Bold" w:eastAsia="Times New Roman Bold" w:hAnsi="Times New Roman Bold" w:cs="Times New Roman Bold"/>
          <w:color w:val="000000"/>
          <w:sz w:val="24"/>
        </w:rPr>
        <w:t>3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АДРЕСА И РЕКВИЗИТЫ СТОРОН</w:t>
      </w:r>
    </w:p>
    <w:p w:rsidR="00757F08" w:rsidRPr="000B7E55" w:rsidRDefault="00757F08" w:rsidP="000B7E55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83"/>
        <w:gridCol w:w="284"/>
        <w:gridCol w:w="4535"/>
      </w:tblGrid>
      <w:tr w:rsidR="00357F74" w:rsidTr="00757F08">
        <w:tc>
          <w:tcPr>
            <w:tcW w:w="4253" w:type="dxa"/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5" w:type="dxa"/>
          </w:tcPr>
          <w:p w:rsidR="00C96B87" w:rsidRPr="00C96B87" w:rsidRDefault="00757F08" w:rsidP="00C96B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ЗАКАЗЧИК</w:t>
            </w:r>
          </w:p>
        </w:tc>
      </w:tr>
      <w:tr w:rsidR="00357F74" w:rsidTr="00757F08">
        <w:tc>
          <w:tcPr>
            <w:tcW w:w="4253" w:type="dxa"/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«АДМИНВПС»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5" w:type="dxa"/>
          </w:tcPr>
          <w:p w:rsidR="00757F08" w:rsidRPr="003751CF" w:rsidRDefault="00C96B87" w:rsidP="000B7E5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3751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ООО </w:t>
            </w:r>
            <w:r w:rsidR="003751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</w:t>
            </w:r>
            <w:proofErr w:type="spellStart"/>
            <w:r w:rsidRPr="003751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Волгоградагроснаб</w:t>
            </w:r>
            <w:proofErr w:type="spellEnd"/>
            <w:r w:rsidR="003751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»</w:t>
            </w:r>
          </w:p>
        </w:tc>
      </w:tr>
      <w:tr w:rsidR="00357F74" w:rsidTr="00757F08">
        <w:tc>
          <w:tcPr>
            <w:tcW w:w="4253" w:type="dxa"/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Адрес: 107045, г. Москва,</w:t>
            </w:r>
          </w:p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Сретенский тупик, д.2, комн.1,</w:t>
            </w:r>
          </w:p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 7708257630, КПП 770801001,</w:t>
            </w:r>
          </w:p>
          <w:p w:rsidR="00DE60E4" w:rsidRDefault="00DE60E4" w:rsidP="00DE60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 1157746467372</w:t>
            </w:r>
          </w:p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р/с 40702810401200004581</w:t>
            </w:r>
          </w:p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АО «АЛЬФА БАНК»,</w:t>
            </w:r>
          </w:p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БИК 044525593</w:t>
            </w:r>
          </w:p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30101810200000000593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5" w:type="dxa"/>
          </w:tcPr>
          <w:p w:rsidR="00AF0300" w:rsidRPr="00C96B87" w:rsidRDefault="0086048C" w:rsidP="00C9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 w:rsidR="00C96B87"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96B87" w:rsidRPr="00C96B87">
              <w:rPr>
                <w:rFonts w:ascii="Times New Roman" w:hAnsi="Times New Roman" w:cs="Times New Roman"/>
                <w:sz w:val="24"/>
                <w:szCs w:val="24"/>
              </w:rPr>
              <w:t xml:space="preserve">400087, г. Волгоград, ул. </w:t>
            </w:r>
            <w:proofErr w:type="gramStart"/>
            <w:r w:rsidR="00C96B87" w:rsidRPr="00C96B87">
              <w:rPr>
                <w:rFonts w:ascii="Times New Roman" w:hAnsi="Times New Roman" w:cs="Times New Roman"/>
                <w:sz w:val="24"/>
                <w:szCs w:val="24"/>
              </w:rPr>
              <w:t>Невская</w:t>
            </w:r>
            <w:proofErr w:type="gramEnd"/>
            <w:r w:rsidR="00C96B87" w:rsidRPr="00C96B87">
              <w:rPr>
                <w:rFonts w:ascii="Times New Roman" w:hAnsi="Times New Roman" w:cs="Times New Roman"/>
                <w:sz w:val="24"/>
                <w:szCs w:val="24"/>
              </w:rPr>
              <w:t>, 13А</w:t>
            </w:r>
          </w:p>
          <w:p w:rsidR="0086048C" w:rsidRPr="00C96B87" w:rsidRDefault="0086048C" w:rsidP="00C9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  <w:r w:rsidR="00C96B87"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B87" w:rsidRPr="00C96B87">
              <w:rPr>
                <w:rFonts w:ascii="Times New Roman" w:hAnsi="Times New Roman" w:cs="Times New Roman"/>
                <w:sz w:val="24"/>
                <w:szCs w:val="24"/>
              </w:rPr>
              <w:t>3444114929 КПП 344401001</w:t>
            </w:r>
          </w:p>
          <w:p w:rsidR="0086048C" w:rsidRPr="00C96B87" w:rsidRDefault="0086048C" w:rsidP="00C9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  <w:r w:rsidR="00C96B87"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B87" w:rsidRPr="00C96B87">
              <w:rPr>
                <w:rFonts w:ascii="Times New Roman" w:hAnsi="Times New Roman" w:cs="Times New Roman"/>
                <w:sz w:val="24"/>
                <w:szCs w:val="24"/>
              </w:rPr>
              <w:t xml:space="preserve"> 1043400322921</w:t>
            </w:r>
          </w:p>
          <w:p w:rsidR="00C96B87" w:rsidRPr="00C96B87" w:rsidRDefault="0086048C" w:rsidP="00C96B87">
            <w:pPr>
              <w:pStyle w:val="ac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C96B87">
              <w:rPr>
                <w:b w:val="0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96B87">
              <w:rPr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C96B87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r w:rsidR="00C96B87" w:rsidRPr="00C96B8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C96B87" w:rsidRPr="00C96B87">
              <w:rPr>
                <w:b w:val="0"/>
                <w:sz w:val="24"/>
                <w:szCs w:val="24"/>
              </w:rPr>
              <w:t xml:space="preserve">40702810327420000581 </w:t>
            </w:r>
          </w:p>
          <w:p w:rsidR="00C96B87" w:rsidRPr="00C96B87" w:rsidRDefault="00C96B87" w:rsidP="00C96B87">
            <w:pPr>
              <w:pStyle w:val="ac"/>
              <w:rPr>
                <w:b w:val="0"/>
                <w:sz w:val="24"/>
                <w:szCs w:val="24"/>
              </w:rPr>
            </w:pPr>
            <w:r w:rsidRPr="00C96B87">
              <w:rPr>
                <w:b w:val="0"/>
                <w:sz w:val="24"/>
                <w:szCs w:val="24"/>
              </w:rPr>
              <w:t xml:space="preserve">в Филиале НБ «ТРАСТ» (ОАО) в </w:t>
            </w:r>
            <w:proofErr w:type="gramStart"/>
            <w:r w:rsidRPr="00C96B87">
              <w:rPr>
                <w:b w:val="0"/>
                <w:sz w:val="24"/>
                <w:szCs w:val="24"/>
              </w:rPr>
              <w:t>г</w:t>
            </w:r>
            <w:proofErr w:type="gramEnd"/>
            <w:r w:rsidRPr="00C96B87">
              <w:rPr>
                <w:b w:val="0"/>
                <w:sz w:val="24"/>
                <w:szCs w:val="24"/>
              </w:rPr>
              <w:t>. Ростов-на-Дону, г. Ростов-на-Дону</w:t>
            </w:r>
          </w:p>
          <w:p w:rsidR="00C96B87" w:rsidRPr="00C96B87" w:rsidRDefault="0086048C" w:rsidP="00C96B87">
            <w:pPr>
              <w:pStyle w:val="ac"/>
              <w:rPr>
                <w:b w:val="0"/>
                <w:sz w:val="24"/>
                <w:szCs w:val="24"/>
              </w:rPr>
            </w:pPr>
            <w:r w:rsidRPr="00C96B87">
              <w:rPr>
                <w:b w:val="0"/>
                <w:color w:val="000000"/>
                <w:sz w:val="24"/>
                <w:szCs w:val="24"/>
              </w:rPr>
              <w:t>БИК</w:t>
            </w:r>
            <w:r w:rsidR="00C96B87" w:rsidRPr="00C96B8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C96B87" w:rsidRPr="00C96B87">
              <w:rPr>
                <w:b w:val="0"/>
                <w:sz w:val="24"/>
                <w:szCs w:val="24"/>
              </w:rPr>
              <w:t>046015202</w:t>
            </w:r>
          </w:p>
          <w:p w:rsidR="0086048C" w:rsidRDefault="0086048C" w:rsidP="00C96B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spellStart"/>
            <w:r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="00C96B87" w:rsidRPr="00C9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B87" w:rsidRPr="00C96B87">
              <w:rPr>
                <w:rFonts w:ascii="Times New Roman" w:hAnsi="Times New Roman" w:cs="Times New Roman"/>
                <w:sz w:val="24"/>
                <w:szCs w:val="24"/>
              </w:rPr>
              <w:t>30101810000000000202</w:t>
            </w:r>
          </w:p>
        </w:tc>
      </w:tr>
    </w:tbl>
    <w:tbl>
      <w:tblPr>
        <w:tblW w:w="9351" w:type="dxa"/>
        <w:tblLayout w:type="fixed"/>
        <w:tblLook w:val="0000"/>
      </w:tblPr>
      <w:tblGrid>
        <w:gridCol w:w="1843"/>
        <w:gridCol w:w="284"/>
        <w:gridCol w:w="2126"/>
        <w:gridCol w:w="283"/>
        <w:gridCol w:w="284"/>
        <w:gridCol w:w="2126"/>
        <w:gridCol w:w="284"/>
        <w:gridCol w:w="2121"/>
      </w:tblGrid>
      <w:tr w:rsidR="00E7395D" w:rsidRPr="00757F08" w:rsidTr="000B7E55">
        <w:trPr>
          <w:trHeight w:val="458"/>
        </w:trPr>
        <w:tc>
          <w:tcPr>
            <w:tcW w:w="4253" w:type="dxa"/>
            <w:gridSpan w:val="3"/>
            <w:vAlign w:val="bottom"/>
          </w:tcPr>
          <w:p w:rsidR="00E7395D" w:rsidRPr="00757F08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61E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ЗАКАЗЧИК</w:t>
            </w:r>
          </w:p>
        </w:tc>
      </w:tr>
      <w:tr w:rsidR="00E7395D" w:rsidRPr="00E7395D" w:rsidTr="000B7E55">
        <w:trPr>
          <w:trHeight w:val="458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Сорвачев А.Г.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ind w:left="98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E7395D" w:rsidRPr="000B7E55" w:rsidRDefault="00C96B87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Богословский М.С. </w:t>
            </w:r>
          </w:p>
        </w:tc>
      </w:tr>
      <w:tr w:rsidR="00E7395D" w:rsidRPr="00757F08" w:rsidTr="000B7E55">
        <w:trPr>
          <w:trHeight w:val="367"/>
        </w:trPr>
        <w:tc>
          <w:tcPr>
            <w:tcW w:w="1843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7395D" w:rsidRPr="00A61E7A" w:rsidRDefault="00E7395D" w:rsidP="000B7E55">
            <w:pPr>
              <w:widowControl w:val="0"/>
              <w:spacing w:after="0"/>
              <w:ind w:left="459" w:right="11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</w:tr>
      <w:tr w:rsidR="00357F74" w:rsidRPr="00757F08" w:rsidTr="00357F74">
        <w:trPr>
          <w:trHeight w:val="834"/>
        </w:trPr>
        <w:tc>
          <w:tcPr>
            <w:tcW w:w="4253" w:type="dxa"/>
            <w:gridSpan w:val="3"/>
            <w:vAlign w:val="center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</w:tr>
    </w:tbl>
    <w:p w:rsidR="00610ADA" w:rsidRDefault="00610ADA" w:rsidP="00357F7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BF72CD" w:rsidRDefault="00A102D1" w:rsidP="000B7E55">
      <w:pPr>
        <w:keepNext/>
        <w:keepLines/>
        <w:spacing w:after="0"/>
        <w:ind w:left="53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№1</w:t>
      </w:r>
    </w:p>
    <w:p w:rsidR="00BF72CD" w:rsidRDefault="00A102D1" w:rsidP="000B7E55">
      <w:pPr>
        <w:spacing w:after="3"/>
        <w:ind w:left="53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договору  №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F72CD" w:rsidRDefault="00A102D1" w:rsidP="000B7E55">
      <w:pPr>
        <w:spacing w:after="3"/>
        <w:ind w:left="53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 оказании услуг хостинга</w:t>
      </w:r>
    </w:p>
    <w:p w:rsidR="00BF72CD" w:rsidRDefault="00A102D1" w:rsidP="000B7E55">
      <w:pPr>
        <w:spacing w:after="3"/>
        <w:ind w:left="53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____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F06F6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___________</w:t>
      </w:r>
      <w:r w:rsidR="00F06F6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</w:p>
    <w:p w:rsidR="00BF72CD" w:rsidRDefault="00A102D1" w:rsidP="000B7E55">
      <w:pPr>
        <w:spacing w:before="120" w:after="0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АРЕНДА ВЫДЕЛЕННОГО СЕРВЕРА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Настоящее приложение является неотъемлемой частью Договора.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Под сервером Исполнителя понимается (выделенный сервер,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dedicated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server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— оборудование Исполнителя или третьих лиц, подключенное к сети интернет, сконфигурированное под нужды Заказчика и предоставляемое Заказчику во временное пользование (в аренду). Модель сервера и его характеристики, срок аренды определяются в соответствии с выбранным Заказчиком тарифным планом.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При оказании данного вида Услуг Исполнитель выполняет следующие действия: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предоставляет Заказчику во временное пользование (в аренду) выделенный сервер, осуществляет настройку сервера в соответствии с требованиями Заказчика, указанными при заказе этого вида Услуг;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предоставляет возможность использования программ и дополнительных функций, предусмотренных тарифом;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 вправе приостановить оказание Услуг на время проведения профилактических и ремонтных работ. Сообщение о проведении таких работ Исполнитель публикует на своем сайте в сети Интернет не менее чем за один рабочий день до начала работ. В исключительных случаях (аварии, чрезвычайные ситуации) Исполнитель публикует сообщение о проведении работ в течении трех календарных дней с момента приостановки оказания Услуг.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Заказчик обязан пользоваться арендованным имуществом в соответствии с инструкцией по эксплуатации этого имущества и в соответствии с назначением имущества.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Информация, которая размещается Заказчиком на сервере Исполнителя, порядок распространения такой информации должны соответствовать законодательству Российской Федерации, а также правилам настоящего договора. Заказчик несет ответственность за соблюдение указанных требований при размещении и распространении этой информации. Исполнитель не несет ответственности за содержание информации Заказчика, хранящейся на серверах </w:t>
      </w:r>
      <w:r>
        <w:rPr>
          <w:rFonts w:ascii="Times New Roman" w:eastAsia="Times New Roman" w:hAnsi="Times New Roman" w:cs="Times New Roman"/>
          <w:sz w:val="24"/>
        </w:rPr>
        <w:t xml:space="preserve">Исполнителя, и за соблюдение Заказчиком порядка распространения этой информации.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 течение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одного рабочего дня после окончания срока оказания Услуг или прекращения Договора по любому основанию Заказчик обязан вернуть Исполнителю арендованное имущество в том состоянии, в котором он его получил.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 Исполнитель вправе отключить и стереть все данные, находящиеся на сервере клиента в случае несвоевременной оплаты за аренду оборудования Заказчиком.</w:t>
      </w:r>
    </w:p>
    <w:p w:rsidR="00BF72CD" w:rsidRDefault="00BF72CD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102D1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A102D1" w:rsidSect="00DE60E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9243" w:type="dxa"/>
        <w:tblInd w:w="108" w:type="dxa"/>
        <w:tblLayout w:type="fixed"/>
        <w:tblLook w:val="0000"/>
      </w:tblPr>
      <w:tblGrid>
        <w:gridCol w:w="1735"/>
        <w:gridCol w:w="284"/>
        <w:gridCol w:w="2126"/>
        <w:gridCol w:w="283"/>
        <w:gridCol w:w="284"/>
        <w:gridCol w:w="2126"/>
        <w:gridCol w:w="284"/>
        <w:gridCol w:w="2121"/>
      </w:tblGrid>
      <w:tr w:rsidR="00E7395D" w:rsidRPr="00757F08" w:rsidTr="00A81F37">
        <w:trPr>
          <w:trHeight w:val="458"/>
        </w:trPr>
        <w:tc>
          <w:tcPr>
            <w:tcW w:w="4145" w:type="dxa"/>
            <w:gridSpan w:val="3"/>
            <w:vAlign w:val="bottom"/>
          </w:tcPr>
          <w:p w:rsidR="00E7395D" w:rsidRPr="00757F08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Align w:val="bottom"/>
          </w:tcPr>
          <w:p w:rsidR="00E7395D" w:rsidRPr="000B7E55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B7E5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ЗАКАЗЧИК</w:t>
            </w:r>
          </w:p>
        </w:tc>
      </w:tr>
      <w:tr w:rsidR="00E7395D" w:rsidRPr="00E7395D" w:rsidTr="00E7395D">
        <w:trPr>
          <w:trHeight w:val="458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Сорвачев А.Г.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ind w:left="98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E7395D" w:rsidRPr="000B7E55" w:rsidRDefault="003751CF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Богословский М.С.</w:t>
            </w:r>
            <w:r w:rsidR="00E7395D" w:rsidRPr="000B7E5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</w:p>
        </w:tc>
      </w:tr>
      <w:tr w:rsidR="00E7395D" w:rsidRPr="00757F08" w:rsidTr="00E7395D">
        <w:trPr>
          <w:trHeight w:val="367"/>
        </w:trPr>
        <w:tc>
          <w:tcPr>
            <w:tcW w:w="1735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7395D" w:rsidRPr="00A61E7A" w:rsidRDefault="00E7395D" w:rsidP="000B7E55">
            <w:pPr>
              <w:widowControl w:val="0"/>
              <w:spacing w:after="0"/>
              <w:ind w:left="459" w:right="11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</w:tr>
      <w:tr w:rsidR="00E7395D" w:rsidRPr="00757F08" w:rsidTr="000B7E55">
        <w:trPr>
          <w:trHeight w:val="701"/>
        </w:trPr>
        <w:tc>
          <w:tcPr>
            <w:tcW w:w="4145" w:type="dxa"/>
            <w:gridSpan w:val="3"/>
            <w:vAlign w:val="center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</w:tr>
    </w:tbl>
    <w:p w:rsidR="00610ADA" w:rsidRDefault="00610ADA" w:rsidP="00357F7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br w:type="page"/>
      </w:r>
    </w:p>
    <w:p w:rsidR="00BF72CD" w:rsidRDefault="00A102D1" w:rsidP="000B7E55">
      <w:pPr>
        <w:keepNext/>
        <w:keepLines/>
        <w:spacing w:after="0"/>
        <w:ind w:left="53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№2</w:t>
      </w:r>
    </w:p>
    <w:p w:rsidR="0086048C" w:rsidRDefault="0086048C" w:rsidP="000B7E55">
      <w:pPr>
        <w:spacing w:after="3"/>
        <w:ind w:left="53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договору  № ____________ </w:t>
      </w:r>
    </w:p>
    <w:p w:rsidR="0086048C" w:rsidRDefault="0086048C" w:rsidP="000B7E55">
      <w:pPr>
        <w:spacing w:after="3"/>
        <w:ind w:left="53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 оказании услуг хостинга</w:t>
      </w:r>
    </w:p>
    <w:p w:rsidR="0086048C" w:rsidRDefault="0086048C" w:rsidP="000B7E55">
      <w:pPr>
        <w:spacing w:after="3"/>
        <w:ind w:left="53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«____» ___________ 20___ г.</w:t>
      </w:r>
    </w:p>
    <w:p w:rsidR="00BF72CD" w:rsidRDefault="00BF72CD" w:rsidP="000B7E55">
      <w:pPr>
        <w:spacing w:after="0"/>
        <w:ind w:left="395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F72CD" w:rsidRDefault="00A102D1" w:rsidP="000B7E5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ВИРТУАЛЬНЫЙ ХОСТИНГ/VPS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Настоящее приложение является неотъемлемой частью Договора.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Под виртуальным хостингом/VPS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понимается хранение электронных ресурсов Заказчика (в том числе веб-страниц) в сети Интернет (на сервере Исполнителя), предоставление Заказчику возможности размещения и модификации этих ресурсов.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При оказании Услуг Исполнитель совершает следующее: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предоставляет Заказчику уникальные имя и пароль, позволяющие размещать и модифицировать электронные ресурсы Заказчика, которые хранятся на серверах Исполнителя (при этом Исполнитель не несет ответственности за несанкционированный доступ третьих лиц к электронным ресурсам в том случае, если Заказчик не принимает достаточных мер для сохранения предоставленных ему имени и пароля);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предоставляет дисковое пространство для хранения входящей и исходящей информации (в пределах квоты, предусмотренной тарифом);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предоставляет возможность использования программ и дополнительных функций, предусмотренных тарифом;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предоставить гарантированные физические ресурсы VPS сервера в рамках тарифов, указанных на сайте Исполнителя.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Исполнитель вправе приостановить оказание Услуг на время проведения профилактических и ремонтных работ на Сайте, о чем публикуется соответствующее сообщение не менее чем за три рабочих дня до начала работ. В исключительных случаях (аварии, чрезвычайные ситуации) Исполнитель публикует сообщение о проведении работ в течении трех календарных дней с момента приостановки оказания Услуг. </w:t>
      </w:r>
    </w:p>
    <w:p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Информация, которая размещается Заказчиком на сервере Исполнителя, порядок распространения такой информации должны соответствовать законодательству Российской Федерации, а также правилам настоящего договора. Заказчик несет ответственность при размещении и распространении этой информации. Исполнитель не несет ответственности за содержание информации Заказчика, хранящейся на серверах Исполнителя, и за соблюдение </w:t>
      </w:r>
      <w:r>
        <w:rPr>
          <w:rFonts w:ascii="Times New Roman" w:eastAsia="Times New Roman" w:hAnsi="Times New Roman" w:cs="Times New Roman"/>
          <w:sz w:val="24"/>
        </w:rPr>
        <w:t xml:space="preserve">Заказчиком порядка распространения этой информации. </w:t>
      </w:r>
    </w:p>
    <w:p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Исполнитель гарантирует </w:t>
      </w:r>
      <w:proofErr w:type="spellStart"/>
      <w:r>
        <w:rPr>
          <w:rFonts w:ascii="Times New Roman" w:eastAsia="Times New Roman" w:hAnsi="Times New Roman" w:cs="Times New Roman"/>
          <w:sz w:val="24"/>
        </w:rPr>
        <w:t>UpTime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99%, кроме случаев, связанных с техническим обслуживанием оборудования и обновлением ПО, DDOS-атаками, стихийными бедствиями и форс-мажорными обстоятельствами, а также простоями вызванными действиями Заказчика или третьих лиц.</w:t>
      </w:r>
    </w:p>
    <w:p w:rsidR="00BF72CD" w:rsidRDefault="00BF72CD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102D1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A102D1" w:rsidSect="00A102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43" w:type="dxa"/>
        <w:tblInd w:w="108" w:type="dxa"/>
        <w:tblLayout w:type="fixed"/>
        <w:tblLook w:val="0000"/>
      </w:tblPr>
      <w:tblGrid>
        <w:gridCol w:w="1735"/>
        <w:gridCol w:w="284"/>
        <w:gridCol w:w="2126"/>
        <w:gridCol w:w="283"/>
        <w:gridCol w:w="284"/>
        <w:gridCol w:w="2126"/>
        <w:gridCol w:w="284"/>
        <w:gridCol w:w="2121"/>
      </w:tblGrid>
      <w:tr w:rsidR="00E7395D" w:rsidRPr="00757F08" w:rsidTr="00A61E7A">
        <w:trPr>
          <w:trHeight w:val="458"/>
        </w:trPr>
        <w:tc>
          <w:tcPr>
            <w:tcW w:w="4145" w:type="dxa"/>
            <w:gridSpan w:val="3"/>
            <w:vAlign w:val="bottom"/>
          </w:tcPr>
          <w:p w:rsidR="00E7395D" w:rsidRPr="00757F08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61E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ЗАКАЗЧИК</w:t>
            </w:r>
          </w:p>
        </w:tc>
      </w:tr>
      <w:tr w:rsidR="00E7395D" w:rsidRPr="00E7395D" w:rsidTr="00A61E7A">
        <w:trPr>
          <w:trHeight w:val="458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Сорвачев А.Г.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395D" w:rsidRPr="00A61E7A" w:rsidRDefault="00E7395D" w:rsidP="000B7E55">
            <w:pPr>
              <w:widowControl w:val="0"/>
              <w:spacing w:after="0"/>
              <w:ind w:left="98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E7395D" w:rsidRPr="000B7E55" w:rsidRDefault="003751CF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Богословский М.С.</w:t>
            </w:r>
          </w:p>
        </w:tc>
      </w:tr>
      <w:tr w:rsidR="00E7395D" w:rsidRPr="00757F08" w:rsidTr="00A61E7A">
        <w:trPr>
          <w:trHeight w:val="367"/>
        </w:trPr>
        <w:tc>
          <w:tcPr>
            <w:tcW w:w="1735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7395D" w:rsidRPr="00A61E7A" w:rsidRDefault="00E7395D" w:rsidP="000B7E55">
            <w:pPr>
              <w:widowControl w:val="0"/>
              <w:spacing w:after="0"/>
              <w:ind w:left="459" w:right="11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</w:tr>
      <w:tr w:rsidR="00357F74" w:rsidRPr="00757F08" w:rsidTr="000B7E55">
        <w:trPr>
          <w:trHeight w:val="647"/>
        </w:trPr>
        <w:tc>
          <w:tcPr>
            <w:tcW w:w="4145" w:type="dxa"/>
            <w:gridSpan w:val="3"/>
            <w:vAlign w:val="center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</w:tr>
    </w:tbl>
    <w:p w:rsidR="008467C6" w:rsidRPr="008467C6" w:rsidRDefault="008467C6" w:rsidP="000B7E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8467C6" w:rsidRPr="008467C6" w:rsidSect="00983C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2341D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1870"/>
    <w:multiLevelType w:val="multilevel"/>
    <w:tmpl w:val="5CDCC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утдинов Назир Каримович">
    <w15:presenceInfo w15:providerId="AD" w15:userId="S-1-5-21-628221769-3726391221-2706804194-12117"/>
  </w15:person>
  <w15:person w15:author="Богданов Сергей Викторович">
    <w15:presenceInfo w15:providerId="AD" w15:userId="S-1-5-21-3801971775-652832468-2980510219-18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F72CD"/>
    <w:rsid w:val="000174A7"/>
    <w:rsid w:val="000776B2"/>
    <w:rsid w:val="000B7E55"/>
    <w:rsid w:val="00267BEE"/>
    <w:rsid w:val="002F6732"/>
    <w:rsid w:val="00357F74"/>
    <w:rsid w:val="003751CF"/>
    <w:rsid w:val="004D6DE5"/>
    <w:rsid w:val="00520FB8"/>
    <w:rsid w:val="00610ADA"/>
    <w:rsid w:val="00654CC9"/>
    <w:rsid w:val="00757F08"/>
    <w:rsid w:val="008467C6"/>
    <w:rsid w:val="0086048C"/>
    <w:rsid w:val="008876D6"/>
    <w:rsid w:val="00912B87"/>
    <w:rsid w:val="0097308D"/>
    <w:rsid w:val="00983C68"/>
    <w:rsid w:val="009D6001"/>
    <w:rsid w:val="00A03857"/>
    <w:rsid w:val="00A102D1"/>
    <w:rsid w:val="00A273AD"/>
    <w:rsid w:val="00A46DD2"/>
    <w:rsid w:val="00AF0300"/>
    <w:rsid w:val="00B22D0C"/>
    <w:rsid w:val="00BC032B"/>
    <w:rsid w:val="00BE7ECA"/>
    <w:rsid w:val="00BF72CD"/>
    <w:rsid w:val="00C06BE4"/>
    <w:rsid w:val="00C85293"/>
    <w:rsid w:val="00C96B87"/>
    <w:rsid w:val="00CB6682"/>
    <w:rsid w:val="00DE60E4"/>
    <w:rsid w:val="00E61F60"/>
    <w:rsid w:val="00E7395D"/>
    <w:rsid w:val="00EA474B"/>
    <w:rsid w:val="00F06F68"/>
    <w:rsid w:val="00FC1D48"/>
    <w:rsid w:val="00F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C"/>
  </w:style>
  <w:style w:type="paragraph" w:styleId="2">
    <w:name w:val="heading 2"/>
    <w:basedOn w:val="a"/>
    <w:next w:val="a"/>
    <w:link w:val="20"/>
    <w:qFormat/>
    <w:rsid w:val="00C96B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A03857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B66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66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66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66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668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C96B87"/>
    <w:rPr>
      <w:rFonts w:ascii="Times New Roman" w:eastAsia="Times New Roman" w:hAnsi="Times New Roman" w:cs="Times New Roman"/>
      <w:b/>
      <w:sz w:val="36"/>
      <w:szCs w:val="20"/>
    </w:rPr>
  </w:style>
  <w:style w:type="paragraph" w:styleId="ac">
    <w:name w:val="Body Text"/>
    <w:basedOn w:val="a"/>
    <w:link w:val="ad"/>
    <w:semiHidden/>
    <w:rsid w:val="00C96B8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96B8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A03857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B66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66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66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66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668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132C-479B-4E91-A61D-C463B0EE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Арютова Лилия</dc:creator>
  <cp:lastModifiedBy>vUser</cp:lastModifiedBy>
  <cp:revision>8</cp:revision>
  <cp:lastPrinted>2016-01-14T12:17:00Z</cp:lastPrinted>
  <dcterms:created xsi:type="dcterms:W3CDTF">2015-12-02T18:22:00Z</dcterms:created>
  <dcterms:modified xsi:type="dcterms:W3CDTF">2016-01-14T12:19:00Z</dcterms:modified>
</cp:coreProperties>
</file>